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6E" w:rsidRDefault="001B736E" w:rsidP="00013216">
      <w:pPr>
        <w:spacing w:after="0" w:line="240" w:lineRule="auto"/>
        <w:rPr>
          <w:i/>
          <w:sz w:val="24"/>
          <w:szCs w:val="24"/>
        </w:rPr>
      </w:pPr>
    </w:p>
    <w:p w:rsidR="00161422" w:rsidRPr="00EA6DF9" w:rsidRDefault="00161422" w:rsidP="00161422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Version du logiciel </w:t>
      </w:r>
      <w:r w:rsidRPr="00EA6DF9">
        <w:rPr>
          <w:sz w:val="24"/>
          <w:szCs w:val="24"/>
          <w:lang w:val="fr-FR"/>
        </w:rPr>
        <w:t>: 1.10.2.</w:t>
      </w:r>
    </w:p>
    <w:p w:rsidR="00161422" w:rsidRPr="00EA6DF9" w:rsidRDefault="00161422" w:rsidP="00161422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Version du noyau </w:t>
      </w:r>
      <w:r w:rsidRPr="00EA6DF9">
        <w:rPr>
          <w:sz w:val="24"/>
          <w:szCs w:val="24"/>
          <w:lang w:val="fr-FR"/>
        </w:rPr>
        <w:t>: 01/16</w:t>
      </w:r>
    </w:p>
    <w:p w:rsidR="00161422" w:rsidRPr="00EA6DF9" w:rsidRDefault="00161422" w:rsidP="00161422">
      <w:pPr>
        <w:spacing w:after="0" w:line="240" w:lineRule="auto"/>
        <w:rPr>
          <w:sz w:val="24"/>
          <w:szCs w:val="24"/>
          <w:lang w:val="fr-FR"/>
        </w:rPr>
      </w:pPr>
      <w:r>
        <w:rPr>
          <w:i/>
          <w:sz w:val="24"/>
          <w:szCs w:val="24"/>
          <w:lang w:val="fr-FR"/>
        </w:rPr>
        <w:t>Analyse système</w:t>
      </w:r>
      <w:r w:rsidRPr="00EA6DF9">
        <w:rPr>
          <w:i/>
          <w:sz w:val="24"/>
          <w:szCs w:val="24"/>
          <w:lang w:val="fr-FR"/>
        </w:rPr>
        <w:t xml:space="preserve"> </w:t>
      </w:r>
      <w:r w:rsidRPr="00EA6DF9">
        <w:rPr>
          <w:sz w:val="24"/>
          <w:szCs w:val="24"/>
          <w:lang w:val="fr-FR"/>
        </w:rPr>
        <w:t>: en profondeur</w:t>
      </w:r>
    </w:p>
    <w:p w:rsidR="00013216" w:rsidRPr="00161422" w:rsidRDefault="00161422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Heuristique </w:t>
      </w:r>
      <w:r>
        <w:rPr>
          <w:sz w:val="24"/>
          <w:szCs w:val="24"/>
          <w:lang w:val="fr-FR"/>
        </w:rPr>
        <w:t>: détaillée</w:t>
      </w:r>
      <w:r w:rsidRPr="00161422">
        <w:rPr>
          <w:i/>
          <w:sz w:val="24"/>
          <w:szCs w:val="24"/>
          <w:lang w:val="fr-FR"/>
        </w:rPr>
        <w:t xml:space="preserve"> </w:t>
      </w:r>
      <w:r>
        <w:rPr>
          <w:i/>
          <w:sz w:val="24"/>
          <w:szCs w:val="24"/>
          <w:lang w:val="fr-FR"/>
        </w:rPr>
        <w:t xml:space="preserve"> </w:t>
      </w:r>
    </w:p>
    <w:p w:rsidR="00E505AD" w:rsidRPr="00161422" w:rsidRDefault="00E505AD" w:rsidP="00E505AD">
      <w:pPr>
        <w:spacing w:after="0" w:line="240" w:lineRule="auto"/>
        <w:rPr>
          <w:sz w:val="24"/>
          <w:szCs w:val="24"/>
          <w:lang w:val="fr-FR"/>
        </w:rPr>
      </w:pPr>
    </w:p>
    <w:p w:rsidR="00161422" w:rsidRDefault="00161422" w:rsidP="00161422">
      <w:pPr>
        <w:spacing w:after="0" w:line="240" w:lineRule="auto"/>
        <w:rPr>
          <w:b/>
          <w:sz w:val="24"/>
          <w:szCs w:val="24"/>
          <w:lang w:val="fr-FR"/>
        </w:rPr>
      </w:pPr>
      <w:r w:rsidRPr="00EA6DF9">
        <w:rPr>
          <w:b/>
          <w:sz w:val="24"/>
          <w:szCs w:val="24"/>
          <w:lang w:val="fr-FR"/>
        </w:rPr>
        <w:t xml:space="preserve">Date de l’analyse </w:t>
      </w:r>
      <w:r>
        <w:rPr>
          <w:b/>
          <w:sz w:val="24"/>
          <w:szCs w:val="24"/>
          <w:lang w:val="fr-FR"/>
        </w:rPr>
        <w:t>: 29 septembre</w:t>
      </w:r>
      <w:r w:rsidRPr="00EA6DF9">
        <w:rPr>
          <w:b/>
          <w:sz w:val="24"/>
          <w:szCs w:val="24"/>
          <w:lang w:val="fr-FR"/>
        </w:rPr>
        <w:t xml:space="preserve"> 2017</w:t>
      </w:r>
    </w:p>
    <w:p w:rsidR="00161422" w:rsidRPr="00EA6DF9" w:rsidRDefault="00161422" w:rsidP="00161422">
      <w:pPr>
        <w:spacing w:after="0" w:line="240" w:lineRule="auto"/>
        <w:rPr>
          <w:b/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ID analyse réseau </w:t>
      </w:r>
      <w:r w:rsidRPr="00EA6DF9">
        <w:rPr>
          <w:sz w:val="24"/>
          <w:szCs w:val="24"/>
          <w:lang w:val="fr-FR"/>
        </w:rPr>
        <w:t>: FBA HQ LAN</w:t>
      </w:r>
    </w:p>
    <w:p w:rsidR="00161422" w:rsidRPr="00161422" w:rsidRDefault="00161422" w:rsidP="00161422">
      <w:pPr>
        <w:spacing w:after="0" w:line="240" w:lineRule="auto"/>
        <w:rPr>
          <w:sz w:val="24"/>
          <w:szCs w:val="24"/>
          <w:lang w:val="en-GB"/>
        </w:rPr>
      </w:pPr>
      <w:proofErr w:type="spellStart"/>
      <w:proofErr w:type="gramStart"/>
      <w:r w:rsidRPr="00161422">
        <w:rPr>
          <w:i/>
          <w:sz w:val="24"/>
          <w:szCs w:val="24"/>
          <w:lang w:val="en-GB"/>
        </w:rPr>
        <w:t>Portée</w:t>
      </w:r>
      <w:proofErr w:type="spellEnd"/>
      <w:r w:rsidRPr="00161422">
        <w:rPr>
          <w:i/>
          <w:sz w:val="24"/>
          <w:szCs w:val="24"/>
          <w:lang w:val="en-GB"/>
        </w:rPr>
        <w:t xml:space="preserve"> </w:t>
      </w:r>
      <w:r w:rsidRPr="00161422">
        <w:rPr>
          <w:sz w:val="24"/>
          <w:szCs w:val="24"/>
          <w:lang w:val="en-GB"/>
        </w:rPr>
        <w:t>:</w:t>
      </w:r>
      <w:proofErr w:type="gramEnd"/>
      <w:r w:rsidRPr="00161422">
        <w:rPr>
          <w:sz w:val="24"/>
          <w:szCs w:val="24"/>
          <w:lang w:val="en-GB"/>
        </w:rPr>
        <w:t xml:space="preserve"> 10.0.1.1 – 10.0.2.256</w:t>
      </w:r>
    </w:p>
    <w:p w:rsidR="00161422" w:rsidRPr="00161422" w:rsidRDefault="00161422" w:rsidP="00161422">
      <w:pPr>
        <w:spacing w:after="0" w:line="240" w:lineRule="auto"/>
        <w:rPr>
          <w:sz w:val="24"/>
          <w:szCs w:val="24"/>
          <w:lang w:val="en-GB"/>
        </w:rPr>
      </w:pPr>
    </w:p>
    <w:p w:rsidR="00E505AD" w:rsidRPr="00161422" w:rsidRDefault="00161422" w:rsidP="00161422">
      <w:pPr>
        <w:spacing w:after="0" w:line="240" w:lineRule="auto"/>
        <w:rPr>
          <w:b/>
          <w:sz w:val="32"/>
          <w:szCs w:val="32"/>
          <w:lang w:val="fr-FR"/>
        </w:rPr>
      </w:pPr>
      <w:r w:rsidRPr="00161422">
        <w:rPr>
          <w:b/>
          <w:sz w:val="32"/>
          <w:szCs w:val="32"/>
          <w:lang w:val="fr-FR"/>
        </w:rPr>
        <w:t>Synthèse analyse</w:t>
      </w:r>
    </w:p>
    <w:p w:rsidR="008659F0" w:rsidRPr="00161422" w:rsidRDefault="008659F0" w:rsidP="00013216">
      <w:pPr>
        <w:spacing w:after="0" w:line="240" w:lineRule="auto"/>
        <w:rPr>
          <w:sz w:val="24"/>
          <w:szCs w:val="24"/>
          <w:lang w:val="fr-FR"/>
        </w:rPr>
      </w:pPr>
    </w:p>
    <w:p w:rsidR="008659F0" w:rsidRPr="00161422" w:rsidRDefault="00161422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>But de l’analyse</w:t>
      </w:r>
      <w:r w:rsidRPr="00161422">
        <w:rPr>
          <w:i/>
          <w:sz w:val="24"/>
          <w:szCs w:val="24"/>
          <w:lang w:val="fr-FR"/>
        </w:rPr>
        <w:t xml:space="preserve"> </w:t>
      </w:r>
      <w:r w:rsidR="008659F0" w:rsidRPr="00161422">
        <w:rPr>
          <w:i/>
          <w:sz w:val="24"/>
          <w:szCs w:val="24"/>
          <w:lang w:val="fr-FR"/>
        </w:rPr>
        <w:t xml:space="preserve">: </w:t>
      </w:r>
      <w:r>
        <w:rPr>
          <w:i/>
          <w:sz w:val="24"/>
          <w:szCs w:val="24"/>
          <w:lang w:val="fr-FR"/>
        </w:rPr>
        <w:t>tra</w:t>
      </w:r>
      <w:r w:rsidRPr="00161422">
        <w:rPr>
          <w:i/>
          <w:sz w:val="24"/>
          <w:szCs w:val="24"/>
          <w:lang w:val="fr-FR"/>
        </w:rPr>
        <w:t xml:space="preserve">fic entrant/sortant courrier électronique </w:t>
      </w:r>
      <w:r w:rsidR="00BC7E95" w:rsidRPr="00161422">
        <w:rPr>
          <w:i/>
          <w:sz w:val="24"/>
          <w:szCs w:val="24"/>
          <w:lang w:val="fr-FR"/>
        </w:rPr>
        <w:t>POP3/SMTP</w:t>
      </w:r>
    </w:p>
    <w:p w:rsidR="00013216" w:rsidRPr="00161422" w:rsidRDefault="00161422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Cible visée par l’analyse </w:t>
      </w:r>
      <w:r w:rsidR="007C0526" w:rsidRPr="00161422">
        <w:rPr>
          <w:i/>
          <w:sz w:val="24"/>
          <w:szCs w:val="24"/>
          <w:lang w:val="fr-FR"/>
        </w:rPr>
        <w:t>: trace</w:t>
      </w:r>
    </w:p>
    <w:p w:rsidR="007C0526" w:rsidRPr="00161422" w:rsidRDefault="007C0526" w:rsidP="00013216">
      <w:pPr>
        <w:spacing w:after="0" w:line="240" w:lineRule="auto"/>
        <w:rPr>
          <w:i/>
          <w:sz w:val="24"/>
          <w:szCs w:val="24"/>
          <w:lang w:val="fr-FR"/>
        </w:rPr>
      </w:pPr>
    </w:p>
    <w:p w:rsidR="00E505AD" w:rsidRPr="00161422" w:rsidRDefault="00161422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Processus réseau </w:t>
      </w:r>
      <w:r>
        <w:rPr>
          <w:i/>
          <w:sz w:val="24"/>
          <w:szCs w:val="24"/>
          <w:lang w:val="fr-FR"/>
        </w:rPr>
        <w:t>analysé</w:t>
      </w:r>
      <w:r w:rsidRPr="00EA6DF9">
        <w:rPr>
          <w:i/>
          <w:sz w:val="24"/>
          <w:szCs w:val="24"/>
          <w:lang w:val="fr-FR"/>
        </w:rPr>
        <w:t>s</w:t>
      </w:r>
      <w:r>
        <w:rPr>
          <w:i/>
          <w:sz w:val="24"/>
          <w:szCs w:val="24"/>
          <w:lang w:val="fr-FR"/>
        </w:rPr>
        <w:t xml:space="preserve"> : </w:t>
      </w:r>
      <w:r w:rsidR="007C0526" w:rsidRPr="00161422">
        <w:rPr>
          <w:sz w:val="24"/>
          <w:szCs w:val="24"/>
          <w:lang w:val="fr-FR"/>
        </w:rPr>
        <w:t>45789</w:t>
      </w:r>
    </w:p>
    <w:p w:rsidR="00E505AD" w:rsidRPr="00161422" w:rsidRDefault="00161422" w:rsidP="00013216">
      <w:pPr>
        <w:spacing w:after="0" w:line="240" w:lineRule="auto"/>
        <w:rPr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Processus réseau suspects </w:t>
      </w:r>
      <w:r w:rsidR="007C0526" w:rsidRPr="00161422">
        <w:rPr>
          <w:sz w:val="24"/>
          <w:szCs w:val="24"/>
          <w:lang w:val="fr-FR"/>
        </w:rPr>
        <w:t>: 1</w:t>
      </w:r>
    </w:p>
    <w:p w:rsidR="00E505AD" w:rsidRPr="00161422" w:rsidRDefault="00E505AD" w:rsidP="00013216">
      <w:pPr>
        <w:spacing w:after="0" w:line="240" w:lineRule="auto"/>
        <w:rPr>
          <w:sz w:val="24"/>
          <w:szCs w:val="24"/>
          <w:lang w:val="fr-FR"/>
        </w:rPr>
      </w:pPr>
    </w:p>
    <w:p w:rsidR="00CB6064" w:rsidRDefault="007E503A" w:rsidP="00CB606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ID</w:t>
      </w:r>
      <w:r w:rsidR="00161422">
        <w:rPr>
          <w:i/>
          <w:sz w:val="24"/>
          <w:szCs w:val="24"/>
        </w:rPr>
        <w:t xml:space="preserve"> </w:t>
      </w:r>
      <w:proofErr w:type="spellStart"/>
      <w:r w:rsidR="00161422">
        <w:rPr>
          <w:i/>
          <w:sz w:val="24"/>
          <w:szCs w:val="24"/>
        </w:rPr>
        <w:t>ordinateur</w:t>
      </w:r>
      <w:proofErr w:type="spellEnd"/>
      <w:r w:rsidR="00161422">
        <w:rPr>
          <w:i/>
          <w:sz w:val="24"/>
          <w:szCs w:val="24"/>
        </w:rPr>
        <w:t xml:space="preserve"> local </w:t>
      </w:r>
      <w:proofErr w:type="gramStart"/>
      <w:r w:rsidR="00161422">
        <w:rPr>
          <w:i/>
          <w:sz w:val="24"/>
          <w:szCs w:val="24"/>
        </w:rPr>
        <w:t xml:space="preserve">suspect </w:t>
      </w:r>
      <w:r>
        <w:rPr>
          <w:i/>
          <w:sz w:val="24"/>
          <w:szCs w:val="24"/>
        </w:rPr>
        <w:t>:</w:t>
      </w:r>
      <w:proofErr w:type="gram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Novas</w:t>
      </w:r>
      <w:proofErr w:type="spellEnd"/>
    </w:p>
    <w:p w:rsidR="00CB6064" w:rsidRPr="00161422" w:rsidRDefault="00161422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Adresse IPv4 ordinateur local suspect : </w:t>
      </w:r>
      <w:r w:rsidR="00CB6064" w:rsidRPr="00161422">
        <w:rPr>
          <w:i/>
          <w:sz w:val="24"/>
          <w:szCs w:val="24"/>
          <w:lang w:val="fr-FR"/>
        </w:rPr>
        <w:t>10.0.1.150</w:t>
      </w:r>
    </w:p>
    <w:p w:rsidR="005230BA" w:rsidRPr="00161422" w:rsidRDefault="00161422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>Adresse IPv6</w:t>
      </w:r>
      <w:r w:rsidRPr="00161422">
        <w:rPr>
          <w:i/>
          <w:sz w:val="24"/>
          <w:szCs w:val="24"/>
          <w:lang w:val="fr-FR"/>
        </w:rPr>
        <w:t xml:space="preserve"> ordinateur local suspect</w:t>
      </w:r>
      <w:r w:rsidRPr="00161422">
        <w:rPr>
          <w:i/>
          <w:sz w:val="24"/>
          <w:szCs w:val="24"/>
          <w:lang w:val="fr-FR"/>
        </w:rPr>
        <w:t xml:space="preserve"> </w:t>
      </w:r>
      <w:r w:rsidR="005230BA" w:rsidRPr="00161422">
        <w:rPr>
          <w:i/>
          <w:sz w:val="24"/>
          <w:szCs w:val="24"/>
          <w:lang w:val="fr-FR"/>
        </w:rPr>
        <w:t>: fe80</w:t>
      </w:r>
      <w:proofErr w:type="gramStart"/>
      <w:r w:rsidR="005230BA" w:rsidRPr="00161422">
        <w:rPr>
          <w:i/>
          <w:sz w:val="24"/>
          <w:szCs w:val="24"/>
          <w:lang w:val="fr-FR"/>
        </w:rPr>
        <w:t>::bdd1:203b:314f:1847</w:t>
      </w:r>
      <w:proofErr w:type="gramEnd"/>
      <w:r w:rsidR="005230BA" w:rsidRPr="00161422">
        <w:rPr>
          <w:i/>
          <w:sz w:val="24"/>
          <w:szCs w:val="24"/>
          <w:lang w:val="fr-FR"/>
        </w:rPr>
        <w:t>%15</w:t>
      </w:r>
    </w:p>
    <w:p w:rsidR="007C0526" w:rsidRPr="00161422" w:rsidRDefault="00161422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Masque de sous-réseau </w:t>
      </w:r>
      <w:r w:rsidRPr="00161422">
        <w:rPr>
          <w:i/>
          <w:sz w:val="24"/>
          <w:szCs w:val="24"/>
          <w:lang w:val="fr-FR"/>
        </w:rPr>
        <w:t>Pv4 ordinateur local suspect</w:t>
      </w:r>
      <w:r>
        <w:rPr>
          <w:i/>
          <w:sz w:val="24"/>
          <w:szCs w:val="24"/>
          <w:lang w:val="fr-FR"/>
        </w:rPr>
        <w:t xml:space="preserve"> </w:t>
      </w:r>
      <w:r w:rsidR="005230BA" w:rsidRPr="00161422">
        <w:rPr>
          <w:i/>
          <w:sz w:val="24"/>
          <w:szCs w:val="24"/>
          <w:lang w:val="fr-FR"/>
        </w:rPr>
        <w:t>: 255.255.255.0</w:t>
      </w:r>
    </w:p>
    <w:p w:rsidR="005230BA" w:rsidRPr="00161422" w:rsidRDefault="00161422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Passerelle par défaut IPv4 </w:t>
      </w:r>
      <w:r w:rsidR="005230BA" w:rsidRPr="00161422">
        <w:rPr>
          <w:i/>
          <w:sz w:val="24"/>
          <w:szCs w:val="24"/>
          <w:lang w:val="fr-FR"/>
        </w:rPr>
        <w:t>: 10.0.1.1</w:t>
      </w:r>
    </w:p>
    <w:p w:rsidR="005230BA" w:rsidRPr="00161422" w:rsidRDefault="00161422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Serveur DHCP IPv4 </w:t>
      </w:r>
      <w:r w:rsidR="005230BA" w:rsidRPr="00161422">
        <w:rPr>
          <w:i/>
          <w:sz w:val="24"/>
          <w:szCs w:val="24"/>
          <w:lang w:val="fr-FR"/>
        </w:rPr>
        <w:t>: 10.0.1.1</w:t>
      </w:r>
    </w:p>
    <w:p w:rsidR="005230BA" w:rsidRPr="00161422" w:rsidRDefault="00161422" w:rsidP="007C0526">
      <w:pPr>
        <w:spacing w:after="0" w:line="240" w:lineRule="auto"/>
        <w:rPr>
          <w:i/>
          <w:sz w:val="24"/>
          <w:szCs w:val="24"/>
          <w:lang w:val="fr-FR"/>
        </w:rPr>
      </w:pPr>
      <w:r>
        <w:rPr>
          <w:i/>
          <w:sz w:val="24"/>
          <w:szCs w:val="24"/>
          <w:lang w:val="fr-FR"/>
        </w:rPr>
        <w:t xml:space="preserve">Serveur DNS </w:t>
      </w:r>
      <w:r w:rsidRPr="00161422">
        <w:rPr>
          <w:i/>
          <w:sz w:val="24"/>
          <w:szCs w:val="24"/>
          <w:lang w:val="fr-FR"/>
        </w:rPr>
        <w:t xml:space="preserve">IPv4 </w:t>
      </w:r>
      <w:r w:rsidR="005230BA" w:rsidRPr="00161422">
        <w:rPr>
          <w:i/>
          <w:sz w:val="24"/>
          <w:szCs w:val="24"/>
          <w:lang w:val="fr-FR"/>
        </w:rPr>
        <w:t>: 10.0.1.2</w:t>
      </w:r>
    </w:p>
    <w:p w:rsidR="005230BA" w:rsidRPr="00161422" w:rsidRDefault="00161422" w:rsidP="007C0526">
      <w:pPr>
        <w:spacing w:after="0" w:line="240" w:lineRule="auto"/>
        <w:rPr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>NetBIOS sur TCPIP activé : oui</w:t>
      </w:r>
    </w:p>
    <w:p w:rsidR="007C0526" w:rsidRPr="00161422" w:rsidRDefault="007C0526" w:rsidP="007C0526">
      <w:pPr>
        <w:spacing w:after="0" w:line="240" w:lineRule="auto"/>
        <w:rPr>
          <w:sz w:val="24"/>
          <w:szCs w:val="24"/>
          <w:lang w:val="fr-FR"/>
        </w:rPr>
      </w:pPr>
    </w:p>
    <w:p w:rsidR="007C0526" w:rsidRPr="00161422" w:rsidRDefault="00161422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Connexion entrante </w:t>
      </w:r>
      <w:r w:rsidR="007C0526" w:rsidRPr="00161422">
        <w:rPr>
          <w:i/>
          <w:sz w:val="24"/>
          <w:szCs w:val="24"/>
          <w:lang w:val="fr-FR"/>
        </w:rPr>
        <w:t xml:space="preserve">: </w:t>
      </w:r>
      <w:r w:rsidR="005230BA" w:rsidRPr="00161422">
        <w:rPr>
          <w:i/>
          <w:sz w:val="24"/>
          <w:szCs w:val="24"/>
          <w:lang w:val="fr-FR"/>
        </w:rPr>
        <w:t>254.255.200.256 - 10.0.1.150</w:t>
      </w:r>
    </w:p>
    <w:p w:rsidR="005230BA" w:rsidRPr="00161422" w:rsidRDefault="00161422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Connexion sortante </w:t>
      </w:r>
      <w:r w:rsidR="005230BA" w:rsidRPr="00161422">
        <w:rPr>
          <w:i/>
          <w:sz w:val="24"/>
          <w:szCs w:val="24"/>
          <w:lang w:val="fr-FR"/>
        </w:rPr>
        <w:t>: 10.0.1.150 - 254.255.200.256</w:t>
      </w:r>
    </w:p>
    <w:p w:rsidR="00361C22" w:rsidRPr="00161422" w:rsidRDefault="00161422" w:rsidP="007C0526">
      <w:pPr>
        <w:spacing w:after="0" w:line="240" w:lineRule="auto"/>
        <w:rPr>
          <w:i/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Connexion sortante </w:t>
      </w:r>
      <w:r w:rsidR="001A12D2" w:rsidRPr="00161422">
        <w:rPr>
          <w:i/>
          <w:sz w:val="24"/>
          <w:szCs w:val="24"/>
          <w:lang w:val="fr-FR"/>
        </w:rPr>
        <w:t>W</w:t>
      </w:r>
      <w:r w:rsidR="00361C22" w:rsidRPr="00161422">
        <w:rPr>
          <w:i/>
          <w:sz w:val="24"/>
          <w:szCs w:val="24"/>
          <w:lang w:val="fr-FR"/>
        </w:rPr>
        <w:t xml:space="preserve">hois </w:t>
      </w:r>
      <w:proofErr w:type="spellStart"/>
      <w:r w:rsidR="001A12D2" w:rsidRPr="00161422">
        <w:rPr>
          <w:i/>
          <w:sz w:val="24"/>
          <w:szCs w:val="24"/>
          <w:lang w:val="fr-FR"/>
        </w:rPr>
        <w:t>domain</w:t>
      </w:r>
      <w:proofErr w:type="spellEnd"/>
      <w:r w:rsidR="001A12D2" w:rsidRPr="00161422">
        <w:rPr>
          <w:i/>
          <w:sz w:val="24"/>
          <w:szCs w:val="24"/>
          <w:lang w:val="fr-FR"/>
        </w:rPr>
        <w:t xml:space="preserve"> </w:t>
      </w:r>
      <w:r w:rsidR="00361C22" w:rsidRPr="00161422">
        <w:rPr>
          <w:i/>
          <w:sz w:val="24"/>
          <w:szCs w:val="24"/>
          <w:lang w:val="fr-FR"/>
        </w:rPr>
        <w:t xml:space="preserve">trace </w:t>
      </w:r>
      <w:proofErr w:type="spellStart"/>
      <w:r w:rsidR="00361C22" w:rsidRPr="00161422">
        <w:rPr>
          <w:i/>
          <w:sz w:val="24"/>
          <w:szCs w:val="24"/>
          <w:lang w:val="fr-FR"/>
        </w:rPr>
        <w:t>resolv</w:t>
      </w:r>
      <w:proofErr w:type="spellEnd"/>
      <w:r w:rsidRPr="00161422">
        <w:rPr>
          <w:i/>
          <w:sz w:val="24"/>
          <w:szCs w:val="24"/>
          <w:lang w:val="fr-FR"/>
        </w:rPr>
        <w:t xml:space="preserve"> </w:t>
      </w:r>
      <w:r w:rsidR="00361C22" w:rsidRPr="00161422">
        <w:rPr>
          <w:i/>
          <w:sz w:val="24"/>
          <w:szCs w:val="24"/>
          <w:lang w:val="fr-FR"/>
        </w:rPr>
        <w:t xml:space="preserve">e: </w:t>
      </w:r>
      <w:proofErr w:type="spellStart"/>
      <w:r w:rsidR="001A12D2" w:rsidRPr="00161422">
        <w:rPr>
          <w:i/>
          <w:sz w:val="24"/>
          <w:szCs w:val="24"/>
          <w:lang w:val="fr-FR"/>
        </w:rPr>
        <w:t>Ostland</w:t>
      </w:r>
      <w:proofErr w:type="spellEnd"/>
      <w:r w:rsidR="001A12D2" w:rsidRPr="00161422">
        <w:rPr>
          <w:i/>
          <w:sz w:val="24"/>
          <w:szCs w:val="24"/>
          <w:lang w:val="fr-FR"/>
        </w:rPr>
        <w:t xml:space="preserve"> </w:t>
      </w:r>
      <w:r w:rsidR="00361C22" w:rsidRPr="00161422">
        <w:rPr>
          <w:i/>
          <w:sz w:val="24"/>
          <w:szCs w:val="24"/>
          <w:lang w:val="fr-FR"/>
        </w:rPr>
        <w:t>Free SMTP Servers!</w:t>
      </w:r>
    </w:p>
    <w:p w:rsidR="001A12D2" w:rsidRPr="007C0526" w:rsidRDefault="001A12D2" w:rsidP="007C0526">
      <w:pPr>
        <w:spacing w:after="0" w:line="240" w:lineRule="auto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Trace resolve</w:t>
      </w:r>
      <w:proofErr w:type="gramEnd"/>
      <w:r>
        <w:rPr>
          <w:i/>
          <w:sz w:val="24"/>
          <w:szCs w:val="24"/>
        </w:rPr>
        <w:t xml:space="preserve"> range: 254.255.198.1 – 254.255.210.256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</w:p>
    <w:p w:rsidR="00CB6064" w:rsidRPr="00161422" w:rsidRDefault="00161422" w:rsidP="00013216">
      <w:pPr>
        <w:spacing w:after="0" w:line="240" w:lineRule="auto"/>
        <w:rPr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Début de l’analyse </w:t>
      </w:r>
      <w:r w:rsidRPr="00161422">
        <w:rPr>
          <w:sz w:val="24"/>
          <w:szCs w:val="24"/>
          <w:lang w:val="fr-FR"/>
        </w:rPr>
        <w:t>: 09/29/17 18</w:t>
      </w:r>
      <w:r w:rsidR="00CB6064" w:rsidRPr="00161422">
        <w:rPr>
          <w:sz w:val="24"/>
          <w:szCs w:val="24"/>
          <w:lang w:val="fr-FR"/>
        </w:rPr>
        <w:t>:</w:t>
      </w:r>
      <w:r w:rsidR="007C0526" w:rsidRPr="00161422">
        <w:rPr>
          <w:sz w:val="24"/>
          <w:szCs w:val="24"/>
          <w:lang w:val="fr-FR"/>
        </w:rPr>
        <w:t>30</w:t>
      </w:r>
    </w:p>
    <w:p w:rsidR="00CB6064" w:rsidRPr="00161422" w:rsidRDefault="00161422" w:rsidP="00013216">
      <w:pPr>
        <w:spacing w:after="0" w:line="240" w:lineRule="auto"/>
        <w:rPr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Fin de l’analyse </w:t>
      </w:r>
      <w:r w:rsidR="009C60A3">
        <w:rPr>
          <w:sz w:val="24"/>
          <w:szCs w:val="24"/>
          <w:lang w:val="fr-FR"/>
        </w:rPr>
        <w:t xml:space="preserve">: </w:t>
      </w:r>
      <w:bookmarkStart w:id="0" w:name="_GoBack"/>
      <w:bookmarkEnd w:id="0"/>
      <w:r w:rsidRPr="00161422">
        <w:rPr>
          <w:sz w:val="24"/>
          <w:szCs w:val="24"/>
          <w:lang w:val="fr-FR"/>
        </w:rPr>
        <w:t>09/29/17 18</w:t>
      </w:r>
      <w:r w:rsidR="00CB6064" w:rsidRPr="00161422">
        <w:rPr>
          <w:sz w:val="24"/>
          <w:szCs w:val="24"/>
          <w:lang w:val="fr-FR"/>
        </w:rPr>
        <w:t>:</w:t>
      </w:r>
      <w:r w:rsidR="007C0526" w:rsidRPr="00161422">
        <w:rPr>
          <w:sz w:val="24"/>
          <w:szCs w:val="24"/>
          <w:lang w:val="fr-FR"/>
        </w:rPr>
        <w:t>55</w:t>
      </w:r>
    </w:p>
    <w:p w:rsidR="00CB6064" w:rsidRPr="00161422" w:rsidRDefault="00161422" w:rsidP="00013216">
      <w:pPr>
        <w:spacing w:after="0" w:line="240" w:lineRule="auto"/>
        <w:rPr>
          <w:sz w:val="24"/>
          <w:szCs w:val="24"/>
          <w:lang w:val="fr-FR"/>
        </w:rPr>
      </w:pPr>
      <w:r w:rsidRPr="00161422">
        <w:rPr>
          <w:i/>
          <w:sz w:val="24"/>
          <w:szCs w:val="24"/>
          <w:lang w:val="fr-FR"/>
        </w:rPr>
        <w:t xml:space="preserve">Durée totale de l’analyse </w:t>
      </w:r>
      <w:r w:rsidR="00CB6064" w:rsidRPr="00161422">
        <w:rPr>
          <w:sz w:val="24"/>
          <w:szCs w:val="24"/>
          <w:lang w:val="fr-FR"/>
        </w:rPr>
        <w:t xml:space="preserve">: </w:t>
      </w:r>
      <w:r w:rsidR="007C0526" w:rsidRPr="00161422">
        <w:rPr>
          <w:sz w:val="24"/>
          <w:szCs w:val="24"/>
          <w:lang w:val="fr-FR"/>
        </w:rPr>
        <w:t>25</w:t>
      </w:r>
      <w:r>
        <w:rPr>
          <w:sz w:val="24"/>
          <w:szCs w:val="24"/>
          <w:lang w:val="fr-FR"/>
        </w:rPr>
        <w:t xml:space="preserve"> min</w:t>
      </w:r>
    </w:p>
    <w:sectPr w:rsidR="00CB6064" w:rsidRPr="00161422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CD" w:rsidRDefault="00772CCD" w:rsidP="00CB6064">
      <w:pPr>
        <w:spacing w:after="0" w:line="240" w:lineRule="auto"/>
      </w:pPr>
      <w:r>
        <w:separator/>
      </w:r>
    </w:p>
  </w:endnote>
  <w:endnote w:type="continuationSeparator" w:id="0">
    <w:p w:rsidR="00772CCD" w:rsidRDefault="00772CCD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64" w:rsidRDefault="00CB6064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B6064">
      <w:rPr>
        <w:b/>
        <w:sz w:val="16"/>
        <w:szCs w:val="16"/>
      </w:rPr>
      <w:t>PERUN ANTISPYWARE LABS</w:t>
    </w:r>
    <w:r>
      <w:rPr>
        <w:b/>
        <w:sz w:val="16"/>
        <w:szCs w:val="16"/>
      </w:rPr>
      <w:t xml:space="preserve"> </w:t>
    </w:r>
    <w:r w:rsidRPr="00CB6064">
      <w:rPr>
        <w:b/>
        <w:sz w:val="16"/>
        <w:szCs w:val="16"/>
      </w:rPr>
      <w:t>SCAN REPORT</w:t>
    </w:r>
    <w:r>
      <w:rPr>
        <w:b/>
        <w:sz w:val="16"/>
        <w:szCs w:val="16"/>
      </w:rPr>
      <w:t xml:space="preserve"> </w:t>
    </w:r>
  </w:p>
  <w:p w:rsidR="00CB6064" w:rsidRDefault="00CB606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CD" w:rsidRDefault="00772CCD" w:rsidP="00CB6064">
      <w:pPr>
        <w:spacing w:after="0" w:line="240" w:lineRule="auto"/>
      </w:pPr>
      <w:r>
        <w:separator/>
      </w:r>
    </w:p>
  </w:footnote>
  <w:footnote w:type="continuationSeparator" w:id="0">
    <w:p w:rsidR="00772CCD" w:rsidRDefault="00772CCD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6E" w:rsidRDefault="001B736E" w:rsidP="001B736E">
    <w:pPr>
      <w:spacing w:after="0" w:line="240" w:lineRule="auto"/>
      <w:rPr>
        <w:b/>
        <w:sz w:val="32"/>
        <w:szCs w:val="32"/>
      </w:rPr>
    </w:pPr>
    <w:r>
      <w:rPr>
        <w:noProof/>
        <w:lang w:val="fr-FR" w:eastAsia="fr-FR"/>
      </w:rPr>
      <w:drawing>
        <wp:inline distT="0" distB="0" distL="0" distR="0">
          <wp:extent cx="1557539" cy="819150"/>
          <wp:effectExtent l="0" t="0" r="5080" b="0"/>
          <wp:docPr id="1" name="Slika 1" descr="&amp;Scy;&amp;rcy;&amp;ocy;&amp;dcy;&amp;ncy;&amp;acy; &amp;scy;&amp;lcy;&amp;icy;&amp;kcy;&amp;a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&amp;Scy;&amp;rcy;&amp;ocy;&amp;dcy;&amp;ncy;&amp;acy; &amp;scy;&amp;lcy;&amp;icy;&amp;kcy;&amp;a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539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E505AD" w:rsidRDefault="001B736E" w:rsidP="001B736E">
    <w:pPr>
      <w:spacing w:after="0" w:line="240" w:lineRule="auto"/>
      <w:rPr>
        <w:b/>
        <w:sz w:val="32"/>
        <w:szCs w:val="32"/>
      </w:rPr>
    </w:pPr>
    <w:r w:rsidRPr="00E505AD">
      <w:rPr>
        <w:b/>
        <w:sz w:val="32"/>
        <w:szCs w:val="32"/>
      </w:rPr>
      <w:t>PERUN ANTISPYWARE LABS</w:t>
    </w:r>
  </w:p>
  <w:p w:rsidR="001B736E" w:rsidRPr="001B736E" w:rsidRDefault="001B736E" w:rsidP="001B736E">
    <w:pPr>
      <w:spacing w:after="0" w:line="240" w:lineRule="auto"/>
      <w:rPr>
        <w:sz w:val="32"/>
        <w:szCs w:val="32"/>
      </w:rPr>
    </w:pPr>
    <w:r w:rsidRPr="00E505AD">
      <w:rPr>
        <w:b/>
        <w:sz w:val="32"/>
        <w:szCs w:val="32"/>
      </w:rPr>
      <w:t>SCAN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16"/>
    <w:rsid w:val="00013216"/>
    <w:rsid w:val="00137BE9"/>
    <w:rsid w:val="00161422"/>
    <w:rsid w:val="001A12D2"/>
    <w:rsid w:val="001B736E"/>
    <w:rsid w:val="002E1450"/>
    <w:rsid w:val="00361C22"/>
    <w:rsid w:val="005230BA"/>
    <w:rsid w:val="00772CCD"/>
    <w:rsid w:val="007C0526"/>
    <w:rsid w:val="007E503A"/>
    <w:rsid w:val="008659F0"/>
    <w:rsid w:val="009C60A3"/>
    <w:rsid w:val="00BC7E95"/>
    <w:rsid w:val="00C415BC"/>
    <w:rsid w:val="00CB6064"/>
    <w:rsid w:val="00E505AD"/>
    <w:rsid w:val="00EC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PELLISER Elena</cp:lastModifiedBy>
  <cp:revision>2</cp:revision>
  <dcterms:created xsi:type="dcterms:W3CDTF">2018-06-29T14:40:00Z</dcterms:created>
  <dcterms:modified xsi:type="dcterms:W3CDTF">2018-06-29T14:40:00Z</dcterms:modified>
</cp:coreProperties>
</file>